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B35303">
        <w:rPr>
          <w:rFonts w:ascii="Arial" w:hAnsi="Arial" w:cs="Arial"/>
        </w:rPr>
        <w:t>01.02</w:t>
      </w:r>
      <w:r w:rsidR="00155380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           № </w:t>
      </w:r>
      <w:r w:rsidR="00B35303">
        <w:rPr>
          <w:rFonts w:ascii="Arial" w:hAnsi="Arial" w:cs="Arial"/>
        </w:rPr>
        <w:t>10</w:t>
      </w:r>
    </w:p>
    <w:p w:rsidR="00541E82" w:rsidRPr="001421A5" w:rsidRDefault="008F7A2F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F22DF">
        <w:rPr>
          <w:rFonts w:ascii="Arial" w:eastAsiaTheme="minorHAnsi" w:hAnsi="Arial" w:cs="Arial"/>
          <w:lang w:eastAsia="en-US"/>
        </w:rPr>
        <w:t>0990200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B353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AA0101">
        <w:rPr>
          <w:rFonts w:ascii="Arial" w:hAnsi="Arial" w:cs="Arial"/>
        </w:rPr>
        <w:t>5</w:t>
      </w:r>
      <w:r w:rsidR="003F7D4C">
        <w:rPr>
          <w:rFonts w:ascii="Arial" w:hAnsi="Arial" w:cs="Arial"/>
        </w:rPr>
        <w:t>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</w:t>
      </w:r>
      <w:r w:rsidR="009E7F3A">
        <w:rPr>
          <w:rFonts w:ascii="Arial" w:hAnsi="Arial" w:cs="Arial"/>
        </w:rPr>
        <w:t>сельскохозяйственного назначения</w:t>
      </w:r>
      <w:r>
        <w:rPr>
          <w:rFonts w:ascii="Arial" w:hAnsi="Arial" w:cs="Arial"/>
        </w:rPr>
        <w:t xml:space="preserve">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2F22DF">
        <w:rPr>
          <w:rFonts w:ascii="Arial" w:hAnsi="Arial" w:cs="Arial"/>
        </w:rPr>
        <w:t>Зоны садоводства и дачного хозяйства на землях сельскохозяйственного назначения – СХ3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>вид разрешенного использования – «</w:t>
      </w:r>
      <w:r w:rsidR="002F22DF">
        <w:rPr>
          <w:rFonts w:ascii="Arial" w:hAnsi="Arial" w:cs="Arial"/>
        </w:rPr>
        <w:t>ведение садоводства</w:t>
      </w:r>
      <w:r w:rsidR="00BA5DD7">
        <w:rPr>
          <w:rFonts w:ascii="Arial" w:hAnsi="Arial" w:cs="Arial"/>
        </w:rPr>
        <w:t xml:space="preserve">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FD0AE0">
        <w:rPr>
          <w:rFonts w:ascii="Arial" w:hAnsi="Arial" w:cs="Arial"/>
        </w:rPr>
        <w:t>садоводческое товарищество «Химик», улица Ольховая, № 32.</w:t>
      </w:r>
    </w:p>
    <w:p w:rsidR="00B35303" w:rsidRPr="00B35303" w:rsidRDefault="00B35303" w:rsidP="00B3530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B35303" w:rsidRDefault="00541E82" w:rsidP="00B3530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B35303">
        <w:rPr>
          <w:rFonts w:ascii="Arial" w:hAnsi="Arial" w:cs="Arial"/>
        </w:rPr>
        <w:t>Контроль за</w:t>
      </w:r>
      <w:proofErr w:type="gramEnd"/>
      <w:r w:rsidRPr="00B35303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A09F3"/>
    <w:rsid w:val="0022652D"/>
    <w:rsid w:val="0025309D"/>
    <w:rsid w:val="00267276"/>
    <w:rsid w:val="002F22DF"/>
    <w:rsid w:val="00340D5A"/>
    <w:rsid w:val="003F7D4C"/>
    <w:rsid w:val="004D2205"/>
    <w:rsid w:val="00510189"/>
    <w:rsid w:val="00541E82"/>
    <w:rsid w:val="00546CDC"/>
    <w:rsid w:val="00600687"/>
    <w:rsid w:val="006B6430"/>
    <w:rsid w:val="00757FDD"/>
    <w:rsid w:val="007D0D73"/>
    <w:rsid w:val="007D7E61"/>
    <w:rsid w:val="008635B7"/>
    <w:rsid w:val="00875825"/>
    <w:rsid w:val="0088786B"/>
    <w:rsid w:val="008A4D88"/>
    <w:rsid w:val="008F7A2F"/>
    <w:rsid w:val="009E7F3A"/>
    <w:rsid w:val="00AA0101"/>
    <w:rsid w:val="00B35303"/>
    <w:rsid w:val="00BA5DD7"/>
    <w:rsid w:val="00CE51F6"/>
    <w:rsid w:val="00CF08B4"/>
    <w:rsid w:val="00D25BD3"/>
    <w:rsid w:val="00D71E77"/>
    <w:rsid w:val="00EA3E7A"/>
    <w:rsid w:val="00F333BD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2018-02-01T09:55:00Z</cp:lastPrinted>
  <dcterms:created xsi:type="dcterms:W3CDTF">2018-01-09T09:11:00Z</dcterms:created>
  <dcterms:modified xsi:type="dcterms:W3CDTF">2018-02-01T09:57:00Z</dcterms:modified>
</cp:coreProperties>
</file>